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EE59" w14:textId="57513BAC" w:rsidR="00062B07" w:rsidRPr="00062B07" w:rsidRDefault="007F6FDA" w:rsidP="00062B07">
      <w:pPr>
        <w:pStyle w:val="Cmsor3"/>
        <w:jc w:val="center"/>
        <w:rPr>
          <w:rFonts w:ascii="Arial" w:hAnsi="Arial" w:cs="Arial"/>
          <w:sz w:val="36"/>
          <w:szCs w:val="36"/>
        </w:rPr>
      </w:pPr>
      <w:r w:rsidRPr="007F6FDA">
        <w:rPr>
          <w:rFonts w:ascii="Arial Black" w:hAnsi="Arial Black" w:cs="Arial"/>
          <w:color w:val="FF0000"/>
          <w:sz w:val="36"/>
          <w:szCs w:val="36"/>
        </w:rPr>
        <w:t>Unical</w:t>
      </w:r>
      <w:r>
        <w:rPr>
          <w:rFonts w:ascii="Arial Black" w:hAnsi="Arial Black" w:cs="Arial"/>
          <w:color w:val="FF0000"/>
          <w:sz w:val="36"/>
          <w:szCs w:val="36"/>
        </w:rPr>
        <w:t xml:space="preserve"> 44 kW feletti téma:</w:t>
      </w:r>
      <w:r>
        <w:rPr>
          <w:rFonts w:ascii="Arial Black" w:hAnsi="Arial Black" w:cs="Arial"/>
          <w:color w:val="FF0000"/>
          <w:sz w:val="36"/>
          <w:szCs w:val="36"/>
        </w:rPr>
        <w:br/>
      </w: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062B07" w:rsidRPr="007F6FDA">
        <w:rPr>
          <w:rFonts w:ascii="Arial" w:hAnsi="Arial" w:cs="Arial"/>
          <w:color w:val="auto"/>
          <w:sz w:val="28"/>
          <w:szCs w:val="28"/>
        </w:rPr>
        <w:t>Funzionamento parallelo dei circuiti</w:t>
      </w:r>
      <w:r w:rsidR="009C6133" w:rsidRPr="009C6133">
        <w:rPr>
          <w:rFonts w:ascii="Arial" w:hAnsi="Arial" w:cs="Arial"/>
          <w:color w:val="auto"/>
          <w:sz w:val="36"/>
          <w:szCs w:val="36"/>
        </w:rPr>
        <w:br/>
      </w:r>
      <w:r w:rsidR="009C6133" w:rsidRPr="009C6133">
        <w:rPr>
          <w:rFonts w:ascii="Arial" w:hAnsi="Arial" w:cs="Arial"/>
          <w:color w:val="0000FF"/>
          <w:sz w:val="36"/>
          <w:szCs w:val="36"/>
          <w:highlight w:val="yellow"/>
        </w:rPr>
        <w:t>Fűtőkörök párhuzamos működtetése a HMV-vel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420"/>
        <w:gridCol w:w="5036"/>
      </w:tblGrid>
      <w:tr w:rsidR="002D73F1" w14:paraId="04065FD0" w14:textId="77777777" w:rsidTr="006242FA">
        <w:trPr>
          <w:trHeight w:val="3891"/>
        </w:trPr>
        <w:tc>
          <w:tcPr>
            <w:tcW w:w="2592" w:type="pct"/>
            <w:vAlign w:val="center"/>
          </w:tcPr>
          <w:p w14:paraId="6D2A8D95" w14:textId="7BB2004B" w:rsidR="002D73F1" w:rsidRDefault="002D73F1" w:rsidP="002D73F1">
            <w:pPr>
              <w:jc w:val="center"/>
            </w:pPr>
            <w:r w:rsidRPr="00062B07">
              <w:rPr>
                <w:noProof/>
              </w:rPr>
              <w:drawing>
                <wp:inline distT="0" distB="0" distL="0" distR="0" wp14:anchorId="76C22AA3" wp14:editId="11EAB6EA">
                  <wp:extent cx="3205480" cy="223818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859" cy="226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pct"/>
            <w:vAlign w:val="center"/>
          </w:tcPr>
          <w:p w14:paraId="14866CBE" w14:textId="65292E8B" w:rsidR="002D73F1" w:rsidRDefault="002D73F1" w:rsidP="002D73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EB7C29" wp14:editId="20071FCA">
                  <wp:extent cx="2428875" cy="23793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44" cy="238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F1" w14:paraId="0EDCEE95" w14:textId="77777777" w:rsidTr="006242FA">
        <w:tc>
          <w:tcPr>
            <w:tcW w:w="2592" w:type="pct"/>
          </w:tcPr>
          <w:p w14:paraId="0396572D" w14:textId="5FE48371" w:rsidR="002D73F1" w:rsidRDefault="002D73F1" w:rsidP="00062B07">
            <w:r>
              <w:t>Impianto con n° 2 SHC</w:t>
            </w:r>
            <w:r w:rsidR="009C6133" w:rsidRPr="009C6133">
              <w:rPr>
                <w:sz w:val="18"/>
                <w:szCs w:val="18"/>
              </w:rPr>
              <w:t xml:space="preserve"> </w:t>
            </w:r>
            <w:r w:rsidR="009C6133">
              <w:rPr>
                <w:sz w:val="18"/>
                <w:szCs w:val="18"/>
              </w:rPr>
              <w:br/>
            </w:r>
            <w:r w:rsidR="009C6133" w:rsidRPr="009C6133">
              <w:rPr>
                <w:color w:val="0000FF"/>
                <w:highlight w:val="yellow"/>
              </w:rPr>
              <w:t>SHC1-re kötve 2 kevert kör</w:t>
            </w:r>
            <w:r w:rsidR="009C6133" w:rsidRPr="009C6133">
              <w:rPr>
                <w:color w:val="0000FF"/>
                <w:highlight w:val="yellow"/>
              </w:rPr>
              <w:br/>
              <w:t>SHC2-re kötve kötve 1 HMV+1 direkt kör</w:t>
            </w:r>
          </w:p>
        </w:tc>
        <w:tc>
          <w:tcPr>
            <w:tcW w:w="2408" w:type="pct"/>
          </w:tcPr>
          <w:p w14:paraId="399B1E0F" w14:textId="2AFDDF83" w:rsidR="002D73F1" w:rsidRDefault="002D73F1" w:rsidP="00062B07">
            <w:r>
              <w:t>Impianto con BCM (caldaia) + N° 1 SHC</w:t>
            </w:r>
            <w:r w:rsidR="009C6133">
              <w:t xml:space="preserve"> </w:t>
            </w:r>
            <w:r w:rsidR="009C6133">
              <w:br/>
            </w:r>
            <w:r w:rsidR="00EA612B">
              <w:rPr>
                <w:color w:val="0000FF"/>
                <w:highlight w:val="yellow"/>
              </w:rPr>
              <w:t>de megoldható lenne így is</w:t>
            </w:r>
            <w:r w:rsidR="00415D35">
              <w:rPr>
                <w:color w:val="0000FF"/>
                <w:highlight w:val="yellow"/>
              </w:rPr>
              <w:t>:</w:t>
            </w:r>
            <w:r w:rsidR="00415D35">
              <w:rPr>
                <w:color w:val="0000FF"/>
                <w:highlight w:val="yellow"/>
              </w:rPr>
              <w:br/>
            </w:r>
            <w:r w:rsidR="009C6133" w:rsidRPr="009C6133">
              <w:rPr>
                <w:color w:val="0000FF"/>
                <w:highlight w:val="yellow"/>
              </w:rPr>
              <w:t xml:space="preserve">BCM-re kötve 1 HMV+1 direkt kör és </w:t>
            </w:r>
            <w:r w:rsidR="009C6133" w:rsidRPr="009C6133">
              <w:rPr>
                <w:color w:val="0000FF"/>
                <w:highlight w:val="yellow"/>
              </w:rPr>
              <w:br/>
              <w:t>SHC-ra kötve 2 kevert kör</w:t>
            </w:r>
          </w:p>
        </w:tc>
      </w:tr>
    </w:tbl>
    <w:p w14:paraId="3196E544" w14:textId="4522C1E9" w:rsidR="001054EC" w:rsidRPr="006242FA" w:rsidRDefault="001054EC" w:rsidP="006242FA">
      <w:pPr>
        <w:spacing w:before="240"/>
        <w:rPr>
          <w:b/>
          <w:bCs/>
        </w:rPr>
      </w:pPr>
      <w:r w:rsidRPr="006242FA">
        <w:rPr>
          <w:b/>
          <w:bCs/>
        </w:rPr>
        <w:t xml:space="preserve">Impostazione SHC per impianto </w:t>
      </w:r>
      <w:r w:rsidR="00C313D1" w:rsidRPr="00C313D1">
        <w:rPr>
          <w:b/>
          <w:bCs/>
          <w:color w:val="0000FF"/>
          <w:highlight w:val="yellow"/>
        </w:rPr>
        <w:t>Fűtési rendszerhez tartozó SHC paraméterezése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466"/>
        <w:gridCol w:w="2913"/>
        <w:gridCol w:w="5077"/>
      </w:tblGrid>
      <w:tr w:rsidR="002D73F1" w14:paraId="2758E124" w14:textId="77777777" w:rsidTr="006242FA">
        <w:tc>
          <w:tcPr>
            <w:tcW w:w="1179" w:type="pct"/>
          </w:tcPr>
          <w:p w14:paraId="0D7528F7" w14:textId="6BE689F3" w:rsidR="002D73F1" w:rsidRDefault="002D73F1">
            <w:r w:rsidRPr="00062B0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2F11F6" wp14:editId="68E31D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714375" cy="866775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12" y="21363"/>
                      <wp:lineTo x="21312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42FA">
              <w:t>Menu Dispositivi</w:t>
            </w:r>
          </w:p>
        </w:tc>
        <w:tc>
          <w:tcPr>
            <w:tcW w:w="1393" w:type="pct"/>
          </w:tcPr>
          <w:p w14:paraId="2D603DC8" w14:textId="15E949D6" w:rsidR="002D73F1" w:rsidRPr="009C6133" w:rsidRDefault="002D73F1" w:rsidP="002D73F1">
            <w:pPr>
              <w:spacing w:after="160" w:line="259" w:lineRule="auto"/>
              <w:rPr>
                <w:b/>
                <w:bCs/>
                <w:color w:val="0000FF"/>
              </w:rPr>
            </w:pPr>
            <w:r w:rsidRPr="009C6133">
              <w:rPr>
                <w:b/>
                <w:bCs/>
                <w:color w:val="0000FF"/>
                <w:highlight w:val="yellow"/>
              </w:rPr>
              <w:t>SHC 1</w:t>
            </w:r>
            <w:r w:rsidR="009C6133" w:rsidRPr="009C6133">
              <w:rPr>
                <w:b/>
                <w:bCs/>
                <w:color w:val="0000FF"/>
                <w:highlight w:val="yellow"/>
              </w:rPr>
              <w:t>-en 2 mix kör</w:t>
            </w:r>
          </w:p>
          <w:p w14:paraId="602EF580" w14:textId="1EA7694E" w:rsidR="002D73F1" w:rsidRDefault="002D73F1" w:rsidP="002D73F1">
            <w:r>
              <w:t xml:space="preserve">Parametro </w:t>
            </w:r>
            <w:r w:rsidRPr="002D73F1">
              <w:rPr>
                <w:b/>
                <w:bCs/>
              </w:rPr>
              <w:t>309</w:t>
            </w:r>
            <w:r>
              <w:t xml:space="preserve"> = </w:t>
            </w:r>
            <w:r w:rsidRPr="002D73F1">
              <w:rPr>
                <w:b/>
                <w:bCs/>
              </w:rPr>
              <w:t>0</w:t>
            </w:r>
            <w:r w:rsidR="00EA612B" w:rsidRPr="00EA612B">
              <w:rPr>
                <w:color w:val="0000FF"/>
                <w:sz w:val="16"/>
                <w:szCs w:val="16"/>
                <w:highlight w:val="yellow"/>
              </w:rPr>
              <w:t>, mert max 2 kevert kör</w:t>
            </w:r>
            <w:r w:rsidR="00EA612B">
              <w:rPr>
                <w:color w:val="0000FF"/>
                <w:sz w:val="16"/>
                <w:szCs w:val="16"/>
                <w:highlight w:val="yellow"/>
              </w:rPr>
              <w:t xml:space="preserve"> </w:t>
            </w:r>
            <w:r w:rsidR="00EA612B" w:rsidRPr="00EA612B">
              <w:rPr>
                <w:color w:val="0000FF"/>
                <w:sz w:val="16"/>
                <w:szCs w:val="16"/>
                <w:highlight w:val="yellow"/>
              </w:rPr>
              <w:t>az “SHC kártya bekötései...” pdf sémái alapján, séma St 0</w:t>
            </w:r>
            <w:r w:rsidR="00EA612B" w:rsidRPr="00EA612B">
              <w:rPr>
                <w:color w:val="0000FF"/>
                <w:sz w:val="16"/>
                <w:szCs w:val="16"/>
              </w:rPr>
              <w:t xml:space="preserve"> </w:t>
            </w:r>
          </w:p>
          <w:p w14:paraId="62B1352A" w14:textId="687472BD" w:rsidR="002D73F1" w:rsidRDefault="00EA612B" w:rsidP="002D73F1">
            <w:r>
              <w:br/>
            </w:r>
            <w:r w:rsidR="002D73F1">
              <w:t xml:space="preserve">parametro </w:t>
            </w:r>
            <w:r w:rsidR="002D73F1" w:rsidRPr="002D73F1">
              <w:rPr>
                <w:b/>
                <w:bCs/>
              </w:rPr>
              <w:t>803</w:t>
            </w:r>
            <w:r w:rsidR="002D73F1">
              <w:t xml:space="preserve"> = </w:t>
            </w:r>
            <w:r w:rsidR="002D73F1" w:rsidRPr="002D73F1">
              <w:rPr>
                <w:b/>
                <w:bCs/>
              </w:rPr>
              <w:t>3</w:t>
            </w:r>
            <w:r w:rsidRPr="00EA612B">
              <w:rPr>
                <w:color w:val="0000FF"/>
                <w:sz w:val="16"/>
                <w:szCs w:val="16"/>
                <w:highlight w:val="yellow"/>
              </w:rPr>
              <w:t>, mert CH1+CH2</w:t>
            </w:r>
            <w:r>
              <w:rPr>
                <w:color w:val="0000FF"/>
                <w:sz w:val="16"/>
                <w:szCs w:val="16"/>
                <w:highlight w:val="yellow"/>
              </w:rPr>
              <w:t xml:space="preserve"> </w:t>
            </w:r>
            <w:r w:rsidRPr="00EA612B">
              <w:rPr>
                <w:color w:val="0000FF"/>
                <w:sz w:val="16"/>
                <w:szCs w:val="16"/>
                <w:highlight w:val="yellow"/>
              </w:rPr>
              <w:t>a lenti táblázatocska alapján</w:t>
            </w:r>
          </w:p>
        </w:tc>
        <w:tc>
          <w:tcPr>
            <w:tcW w:w="2428" w:type="pct"/>
          </w:tcPr>
          <w:p w14:paraId="78AE0D8B" w14:textId="047061BB" w:rsidR="002D73F1" w:rsidRPr="009C6133" w:rsidRDefault="002D73F1" w:rsidP="002D73F1">
            <w:pPr>
              <w:rPr>
                <w:color w:val="0000FF"/>
              </w:rPr>
            </w:pPr>
            <w:r w:rsidRPr="009C6133">
              <w:rPr>
                <w:b/>
                <w:bCs/>
                <w:color w:val="0000FF"/>
                <w:highlight w:val="yellow"/>
              </w:rPr>
              <w:t>SHC 2</w:t>
            </w:r>
            <w:r w:rsidRPr="009C6133">
              <w:rPr>
                <w:color w:val="0000FF"/>
                <w:highlight w:val="yellow"/>
              </w:rPr>
              <w:t xml:space="preserve"> (1 dire</w:t>
            </w:r>
            <w:r w:rsidR="009C6133" w:rsidRPr="009C6133">
              <w:rPr>
                <w:color w:val="0000FF"/>
                <w:highlight w:val="yellow"/>
              </w:rPr>
              <w:t>kt</w:t>
            </w:r>
            <w:r w:rsidRPr="009C6133">
              <w:rPr>
                <w:color w:val="0000FF"/>
                <w:highlight w:val="yellow"/>
              </w:rPr>
              <w:t xml:space="preserve"> + </w:t>
            </w:r>
            <w:r w:rsidR="009C6133" w:rsidRPr="009C6133">
              <w:rPr>
                <w:color w:val="0000FF"/>
                <w:highlight w:val="yellow"/>
              </w:rPr>
              <w:t>HMV</w:t>
            </w:r>
            <w:r w:rsidRPr="009C6133">
              <w:rPr>
                <w:color w:val="0000FF"/>
                <w:highlight w:val="yellow"/>
              </w:rPr>
              <w:t xml:space="preserve">) </w:t>
            </w:r>
            <w:r w:rsidR="009C6133" w:rsidRPr="009C6133">
              <w:rPr>
                <w:color w:val="0000FF"/>
                <w:highlight w:val="yellow"/>
              </w:rPr>
              <w:t xml:space="preserve">most nem a kazán </w:t>
            </w:r>
            <w:r w:rsidRPr="009C6133">
              <w:rPr>
                <w:color w:val="0000FF"/>
                <w:highlight w:val="yellow"/>
              </w:rPr>
              <w:t>BCM</w:t>
            </w:r>
            <w:r w:rsidR="009C6133" w:rsidRPr="009C6133">
              <w:rPr>
                <w:color w:val="0000FF"/>
                <w:highlight w:val="yellow"/>
              </w:rPr>
              <w:t>-re kötve</w:t>
            </w:r>
          </w:p>
          <w:p w14:paraId="484A7EA3" w14:textId="03078371" w:rsidR="002D73F1" w:rsidRPr="002D73F1" w:rsidRDefault="002D73F1" w:rsidP="002D73F1">
            <w:pPr>
              <w:rPr>
                <w:b/>
                <w:bCs/>
              </w:rPr>
            </w:pPr>
            <w:r>
              <w:t xml:space="preserve">Parametro </w:t>
            </w:r>
            <w:r w:rsidRPr="002D73F1">
              <w:rPr>
                <w:b/>
                <w:bCs/>
              </w:rPr>
              <w:t>309</w:t>
            </w:r>
            <w:r>
              <w:t xml:space="preserve"> = </w:t>
            </w:r>
            <w:r w:rsidRPr="002D73F1">
              <w:rPr>
                <w:b/>
                <w:bCs/>
              </w:rPr>
              <w:t>9</w:t>
            </w:r>
            <w:r w:rsidR="00EA612B" w:rsidRPr="00EA612B">
              <w:rPr>
                <w:color w:val="0000FF"/>
                <w:sz w:val="16"/>
                <w:szCs w:val="16"/>
                <w:highlight w:val="yellow"/>
              </w:rPr>
              <w:t xml:space="preserve">, mert max 2 </w:t>
            </w:r>
            <w:r w:rsidR="00EA612B">
              <w:rPr>
                <w:color w:val="0000FF"/>
                <w:sz w:val="16"/>
                <w:szCs w:val="16"/>
                <w:highlight w:val="yellow"/>
              </w:rPr>
              <w:t xml:space="preserve">direkt </w:t>
            </w:r>
            <w:r w:rsidR="00EA612B" w:rsidRPr="00EA612B">
              <w:rPr>
                <w:color w:val="0000FF"/>
                <w:sz w:val="16"/>
                <w:szCs w:val="16"/>
                <w:highlight w:val="yellow"/>
              </w:rPr>
              <w:t>kör</w:t>
            </w:r>
            <w:r w:rsidR="00EA612B">
              <w:rPr>
                <w:color w:val="0000FF"/>
                <w:sz w:val="16"/>
                <w:szCs w:val="16"/>
                <w:highlight w:val="yellow"/>
              </w:rPr>
              <w:t xml:space="preserve"> </w:t>
            </w:r>
            <w:r w:rsidR="00EA612B">
              <w:rPr>
                <w:color w:val="0000FF"/>
                <w:sz w:val="16"/>
                <w:szCs w:val="16"/>
                <w:highlight w:val="yellow"/>
              </w:rPr>
              <w:t xml:space="preserve">+ HMV </w:t>
            </w:r>
            <w:r w:rsidR="00EA612B" w:rsidRPr="00EA612B">
              <w:rPr>
                <w:color w:val="0000FF"/>
                <w:sz w:val="16"/>
                <w:szCs w:val="16"/>
                <w:highlight w:val="yellow"/>
              </w:rPr>
              <w:t xml:space="preserve">az “SHC kártya bekötései...” pdf sémái alapján, séma St </w:t>
            </w:r>
            <w:r w:rsidR="00EA612B">
              <w:rPr>
                <w:color w:val="0000FF"/>
                <w:sz w:val="16"/>
                <w:szCs w:val="16"/>
                <w:highlight w:val="yellow"/>
              </w:rPr>
              <w:t>9</w:t>
            </w:r>
          </w:p>
          <w:p w14:paraId="43517741" w14:textId="5662A7CE" w:rsidR="002D73F1" w:rsidRDefault="00EA612B" w:rsidP="002D73F1">
            <w:r>
              <w:br/>
            </w:r>
            <w:r w:rsidR="002D73F1">
              <w:t xml:space="preserve">parametro </w:t>
            </w:r>
            <w:r w:rsidR="002D73F1" w:rsidRPr="002D73F1">
              <w:rPr>
                <w:b/>
                <w:bCs/>
              </w:rPr>
              <w:t>803</w:t>
            </w:r>
            <w:r w:rsidR="002D73F1">
              <w:t xml:space="preserve"> = </w:t>
            </w:r>
            <w:r w:rsidR="002D73F1" w:rsidRPr="002D73F1">
              <w:rPr>
                <w:b/>
                <w:bCs/>
              </w:rPr>
              <w:t>9</w:t>
            </w:r>
            <w:r w:rsidRPr="00EA612B">
              <w:rPr>
                <w:color w:val="0000FF"/>
                <w:sz w:val="16"/>
                <w:szCs w:val="16"/>
                <w:highlight w:val="yellow"/>
              </w:rPr>
              <w:t>, mert CH1+</w:t>
            </w:r>
            <w:r>
              <w:rPr>
                <w:color w:val="0000FF"/>
                <w:sz w:val="16"/>
                <w:szCs w:val="16"/>
                <w:highlight w:val="yellow"/>
              </w:rPr>
              <w:t>DHW</w:t>
            </w:r>
            <w:r>
              <w:rPr>
                <w:color w:val="0000FF"/>
                <w:sz w:val="16"/>
                <w:szCs w:val="16"/>
                <w:highlight w:val="yellow"/>
              </w:rPr>
              <w:t xml:space="preserve"> </w:t>
            </w:r>
            <w:r w:rsidRPr="00EA612B">
              <w:rPr>
                <w:color w:val="0000FF"/>
                <w:sz w:val="16"/>
                <w:szCs w:val="16"/>
                <w:highlight w:val="yellow"/>
              </w:rPr>
              <w:t>a lenti táblázatocska alapján</w:t>
            </w:r>
          </w:p>
        </w:tc>
      </w:tr>
      <w:tr w:rsidR="002D73F1" w14:paraId="0EF1DBBD" w14:textId="77777777" w:rsidTr="006242FA">
        <w:trPr>
          <w:trHeight w:val="1279"/>
        </w:trPr>
        <w:tc>
          <w:tcPr>
            <w:tcW w:w="5000" w:type="pct"/>
            <w:gridSpan w:val="3"/>
            <w:vAlign w:val="center"/>
          </w:tcPr>
          <w:p w14:paraId="642C34C8" w14:textId="60980E25" w:rsidR="002D73F1" w:rsidRPr="001054EC" w:rsidRDefault="002D73F1" w:rsidP="002D73F1">
            <w:pPr>
              <w:jc w:val="center"/>
              <w:rPr>
                <w:b/>
                <w:bCs/>
              </w:rPr>
            </w:pPr>
            <w:r w:rsidRPr="002D73F1">
              <w:rPr>
                <w:b/>
                <w:bCs/>
                <w:noProof/>
              </w:rPr>
              <w:drawing>
                <wp:inline distT="0" distB="0" distL="0" distR="0" wp14:anchorId="44639894" wp14:editId="1B20B685">
                  <wp:extent cx="3952875" cy="646567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475" cy="65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197E8" w14:textId="7D22EB3F" w:rsidR="002D73F1" w:rsidRPr="006242FA" w:rsidRDefault="002D73F1" w:rsidP="006242FA">
      <w:pPr>
        <w:spacing w:before="240"/>
        <w:rPr>
          <w:b/>
          <w:bCs/>
        </w:rPr>
      </w:pPr>
      <w:r w:rsidRPr="006242FA">
        <w:rPr>
          <w:b/>
          <w:bCs/>
        </w:rPr>
        <w:t xml:space="preserve">Parametri Funzionamento in parallelo </w:t>
      </w:r>
      <w:r w:rsidR="00C313D1" w:rsidRPr="00C313D1">
        <w:rPr>
          <w:b/>
          <w:bCs/>
          <w:color w:val="0000FF"/>
          <w:highlight w:val="yellow"/>
        </w:rPr>
        <w:t>Párhuzamos működtetés paraméterei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221"/>
        <w:gridCol w:w="2863"/>
        <w:gridCol w:w="2685"/>
        <w:gridCol w:w="2687"/>
      </w:tblGrid>
      <w:tr w:rsidR="00B00D2A" w14:paraId="7852BB27" w14:textId="77777777" w:rsidTr="006242FA">
        <w:trPr>
          <w:trHeight w:val="1118"/>
        </w:trPr>
        <w:tc>
          <w:tcPr>
            <w:tcW w:w="1062" w:type="pct"/>
            <w:vMerge w:val="restart"/>
          </w:tcPr>
          <w:p w14:paraId="744C59DE" w14:textId="43A62A76" w:rsidR="00B00D2A" w:rsidRDefault="00B00D2A" w:rsidP="00782E37"/>
          <w:p w14:paraId="61D739CF" w14:textId="77777777" w:rsidR="00B00D2A" w:rsidRDefault="00B00D2A" w:rsidP="00782E37">
            <w:r w:rsidRPr="00062B07">
              <w:rPr>
                <w:noProof/>
              </w:rPr>
              <w:drawing>
                <wp:inline distT="0" distB="0" distL="0" distR="0" wp14:anchorId="3FB97E4B" wp14:editId="4A2ED418">
                  <wp:extent cx="714375" cy="866775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07FDA" w14:textId="18D1B622" w:rsidR="00B00D2A" w:rsidRDefault="00B00D2A" w:rsidP="00782E37">
            <w:r>
              <w:t>Menu Dispositivi</w:t>
            </w:r>
          </w:p>
        </w:tc>
        <w:tc>
          <w:tcPr>
            <w:tcW w:w="1369" w:type="pct"/>
          </w:tcPr>
          <w:p w14:paraId="03A62394" w14:textId="77777777" w:rsidR="00B00D2A" w:rsidRDefault="00B00D2A" w:rsidP="00782E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HCM </w:t>
            </w:r>
          </w:p>
          <w:p w14:paraId="479E269E" w14:textId="77777777" w:rsidR="00B00D2A" w:rsidRDefault="00B00D2A" w:rsidP="00782E37">
            <w:pPr>
              <w:rPr>
                <w:b/>
                <w:bCs/>
              </w:rPr>
            </w:pPr>
          </w:p>
          <w:p w14:paraId="51C0B96B" w14:textId="40A95A71" w:rsidR="00B00D2A" w:rsidRDefault="00B00D2A" w:rsidP="00B00D2A">
            <w:r>
              <w:t xml:space="preserve">Parametro </w:t>
            </w:r>
            <w:r w:rsidRPr="00B00D2A">
              <w:rPr>
                <w:b/>
                <w:bCs/>
              </w:rPr>
              <w:t>612</w:t>
            </w:r>
            <w:r>
              <w:t xml:space="preserve"> =</w:t>
            </w:r>
            <w:r w:rsidRPr="00B00D2A">
              <w:rPr>
                <w:b/>
                <w:bCs/>
              </w:rPr>
              <w:t>100 %</w:t>
            </w:r>
          </w:p>
          <w:p w14:paraId="2C8FD791" w14:textId="3DB27666" w:rsidR="00B00D2A" w:rsidRPr="00B00D2A" w:rsidRDefault="00B00D2A" w:rsidP="00B00D2A">
            <w:pPr>
              <w:spacing w:after="160" w:line="259" w:lineRule="auto"/>
            </w:pPr>
            <w:r>
              <w:t xml:space="preserve">Parametro </w:t>
            </w:r>
            <w:r w:rsidRPr="00B00D2A">
              <w:rPr>
                <w:b/>
                <w:bCs/>
              </w:rPr>
              <w:t>611</w:t>
            </w:r>
            <w:r>
              <w:t xml:space="preserve"> =</w:t>
            </w:r>
            <w:r w:rsidRPr="00B00D2A">
              <w:rPr>
                <w:b/>
                <w:bCs/>
              </w:rPr>
              <w:t xml:space="preserve"> 0</w:t>
            </w:r>
            <w:r>
              <w:t xml:space="preserve"> </w:t>
            </w:r>
          </w:p>
        </w:tc>
        <w:tc>
          <w:tcPr>
            <w:tcW w:w="1284" w:type="pct"/>
            <w:vMerge w:val="restart"/>
          </w:tcPr>
          <w:p w14:paraId="69D59EBE" w14:textId="6E18E7AF" w:rsidR="00B00D2A" w:rsidRDefault="00B00D2A" w:rsidP="00782E37">
            <w:pPr>
              <w:spacing w:after="160" w:line="259" w:lineRule="auto"/>
              <w:rPr>
                <w:b/>
                <w:bCs/>
              </w:rPr>
            </w:pPr>
            <w:r w:rsidRPr="001054EC">
              <w:rPr>
                <w:b/>
                <w:bCs/>
              </w:rPr>
              <w:t xml:space="preserve">SHC 1 </w:t>
            </w:r>
            <w:r>
              <w:rPr>
                <w:b/>
                <w:bCs/>
              </w:rPr>
              <w:t>(</w:t>
            </w:r>
            <w:r w:rsidR="00C313D1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mix</w:t>
            </w:r>
            <w:r w:rsidR="00C313D1">
              <w:rPr>
                <w:b/>
                <w:bCs/>
              </w:rPr>
              <w:t xml:space="preserve"> kör</w:t>
            </w:r>
            <w:r>
              <w:rPr>
                <w:b/>
                <w:bCs/>
              </w:rPr>
              <w:t>)</w:t>
            </w:r>
          </w:p>
          <w:p w14:paraId="5FA747E4" w14:textId="77777777" w:rsidR="00B00D2A" w:rsidRDefault="00B00D2A" w:rsidP="00B00D2A">
            <w:r>
              <w:t xml:space="preserve">Parametro </w:t>
            </w:r>
            <w:r w:rsidRPr="00B00D2A">
              <w:rPr>
                <w:b/>
                <w:bCs/>
              </w:rPr>
              <w:t>64</w:t>
            </w:r>
            <w:r>
              <w:t xml:space="preserve"> = </w:t>
            </w:r>
            <w:r w:rsidRPr="00B00D2A">
              <w:rPr>
                <w:b/>
                <w:bCs/>
              </w:rPr>
              <w:t>1</w:t>
            </w:r>
            <w:r>
              <w:t xml:space="preserve"> </w:t>
            </w:r>
          </w:p>
          <w:p w14:paraId="2F7DF1C3" w14:textId="77777777" w:rsidR="00B00D2A" w:rsidRDefault="00B00D2A" w:rsidP="00B00D2A">
            <w:r>
              <w:t xml:space="preserve">Parametro </w:t>
            </w:r>
            <w:r w:rsidRPr="00B00D2A">
              <w:rPr>
                <w:b/>
                <w:bCs/>
              </w:rPr>
              <w:t>65</w:t>
            </w:r>
            <w:r>
              <w:t xml:space="preserve"> = </w:t>
            </w:r>
            <w:r w:rsidRPr="00B00D2A">
              <w:rPr>
                <w:b/>
                <w:bCs/>
              </w:rPr>
              <w:t>1</w:t>
            </w:r>
          </w:p>
          <w:p w14:paraId="2514B2A3" w14:textId="290C87E4" w:rsidR="00B00D2A" w:rsidRDefault="00EA612B" w:rsidP="00782E37">
            <w:r w:rsidRPr="00EA612B">
              <w:rPr>
                <w:color w:val="0000FF"/>
                <w:highlight w:val="yellow"/>
              </w:rPr>
              <w:t>mert azt akarjuk, hogy az  erre az SHC-ra kötött első (64) és második (65) fűtőkör is működjön párhuzamosan a HMV-vel</w:t>
            </w:r>
          </w:p>
        </w:tc>
        <w:tc>
          <w:tcPr>
            <w:tcW w:w="1285" w:type="pct"/>
            <w:vMerge w:val="restart"/>
          </w:tcPr>
          <w:p w14:paraId="0F412CB4" w14:textId="060AC5BB" w:rsidR="00B00D2A" w:rsidRPr="00B00D2A" w:rsidRDefault="00B00D2A" w:rsidP="00782E37">
            <w:pPr>
              <w:spacing w:after="160" w:line="259" w:lineRule="auto"/>
              <w:rPr>
                <w:b/>
                <w:bCs/>
                <w:u w:val="single"/>
              </w:rPr>
            </w:pPr>
            <w:r w:rsidRPr="00B00D2A">
              <w:rPr>
                <w:b/>
                <w:bCs/>
                <w:u w:val="single"/>
              </w:rPr>
              <w:t>(Se presente)</w:t>
            </w:r>
            <w:r w:rsidR="00C313D1" w:rsidRPr="00C313D1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C313D1">
              <w:rPr>
                <w:color w:val="0000FF"/>
                <w:sz w:val="20"/>
                <w:szCs w:val="20"/>
                <w:u w:val="single"/>
              </w:rPr>
              <w:br/>
            </w:r>
            <w:r w:rsidR="00C313D1" w:rsidRPr="00C313D1">
              <w:rPr>
                <w:color w:val="0000FF"/>
                <w:sz w:val="20"/>
                <w:szCs w:val="20"/>
                <w:highlight w:val="yellow"/>
                <w:u w:val="single"/>
              </w:rPr>
              <w:t>Ha jelen van SHC2</w:t>
            </w:r>
          </w:p>
          <w:p w14:paraId="2615CB4B" w14:textId="1F9BB995" w:rsidR="00B00D2A" w:rsidRDefault="00B00D2A" w:rsidP="00782E37">
            <w:pPr>
              <w:spacing w:after="160" w:line="259" w:lineRule="auto"/>
            </w:pPr>
            <w:r w:rsidRPr="001054EC">
              <w:rPr>
                <w:b/>
                <w:bCs/>
              </w:rPr>
              <w:t>SHC 2</w:t>
            </w:r>
            <w:r>
              <w:t xml:space="preserve"> (1 dire</w:t>
            </w:r>
            <w:r w:rsidR="00C313D1">
              <w:t>kt</w:t>
            </w:r>
            <w:r>
              <w:t xml:space="preserve"> + </w:t>
            </w:r>
            <w:r w:rsidR="00C313D1">
              <w:t>HMV</w:t>
            </w:r>
            <w:r>
              <w:t xml:space="preserve">) </w:t>
            </w:r>
          </w:p>
          <w:p w14:paraId="1139FAAF" w14:textId="71643311" w:rsidR="00B00D2A" w:rsidRDefault="00B00D2A" w:rsidP="00E519F5">
            <w:pPr>
              <w:spacing w:after="160" w:line="259" w:lineRule="auto"/>
            </w:pPr>
            <w:r>
              <w:t xml:space="preserve">Parametro </w:t>
            </w:r>
            <w:r w:rsidRPr="00B00D2A">
              <w:rPr>
                <w:b/>
                <w:bCs/>
              </w:rPr>
              <w:t>64</w:t>
            </w:r>
            <w:r>
              <w:t xml:space="preserve"> = </w:t>
            </w:r>
            <w:r w:rsidRPr="00B00D2A">
              <w:rPr>
                <w:b/>
                <w:bCs/>
              </w:rPr>
              <w:t>1</w:t>
            </w:r>
            <w:r>
              <w:t xml:space="preserve"> </w:t>
            </w:r>
            <w:r w:rsidR="00E519F5">
              <w:br/>
            </w:r>
            <w:r w:rsidR="00E519F5" w:rsidRPr="00EA612B">
              <w:rPr>
                <w:color w:val="0000FF"/>
                <w:highlight w:val="yellow"/>
              </w:rPr>
              <w:t>mert azt akarjuk, hogy az  erre az SHC-ra kötött első (64) fűtőkör működjön párhuzamosan a HMV-vel</w:t>
            </w:r>
          </w:p>
        </w:tc>
      </w:tr>
      <w:tr w:rsidR="00B00D2A" w14:paraId="26E214B8" w14:textId="77777777" w:rsidTr="006242FA">
        <w:trPr>
          <w:trHeight w:val="1117"/>
        </w:trPr>
        <w:tc>
          <w:tcPr>
            <w:tcW w:w="1062" w:type="pct"/>
            <w:vMerge/>
          </w:tcPr>
          <w:p w14:paraId="0CCD3089" w14:textId="77777777" w:rsidR="00B00D2A" w:rsidRDefault="00B00D2A" w:rsidP="00782E37"/>
        </w:tc>
        <w:tc>
          <w:tcPr>
            <w:tcW w:w="1369" w:type="pct"/>
          </w:tcPr>
          <w:p w14:paraId="4966B43B" w14:textId="77777777" w:rsidR="00B00D2A" w:rsidRPr="00B00D2A" w:rsidRDefault="00B00D2A" w:rsidP="00B00D2A">
            <w:pPr>
              <w:rPr>
                <w:u w:val="single"/>
              </w:rPr>
            </w:pPr>
            <w:r w:rsidRPr="00B00D2A">
              <w:rPr>
                <w:u w:val="single"/>
              </w:rPr>
              <w:t xml:space="preserve">se Circuito diretto è gestito da BCM </w:t>
            </w:r>
          </w:p>
          <w:p w14:paraId="36CBA2B4" w14:textId="05C4C6E2" w:rsidR="00B00D2A" w:rsidRDefault="00B00D2A" w:rsidP="00B00D2A">
            <w:pPr>
              <w:rPr>
                <w:b/>
                <w:bCs/>
              </w:rPr>
            </w:pPr>
            <w:r w:rsidRPr="00B00D2A">
              <w:t>Parametro</w:t>
            </w:r>
            <w:r>
              <w:rPr>
                <w:b/>
                <w:bCs/>
              </w:rPr>
              <w:t xml:space="preserve"> 64 = 1 </w:t>
            </w:r>
            <w:r w:rsidR="00C313D1" w:rsidRPr="00C313D1">
              <w:rPr>
                <w:color w:val="0000FF"/>
                <w:highlight w:val="yellow"/>
              </w:rPr>
              <w:t>de ha a direkt kör a BCM-re van kötve, akkor paraméter 64=1</w:t>
            </w:r>
          </w:p>
        </w:tc>
        <w:tc>
          <w:tcPr>
            <w:tcW w:w="1284" w:type="pct"/>
            <w:vMerge/>
          </w:tcPr>
          <w:p w14:paraId="3D2DB04D" w14:textId="77777777" w:rsidR="00B00D2A" w:rsidRPr="001054EC" w:rsidRDefault="00B00D2A" w:rsidP="00782E37">
            <w:pPr>
              <w:rPr>
                <w:b/>
                <w:bCs/>
              </w:rPr>
            </w:pPr>
          </w:p>
        </w:tc>
        <w:tc>
          <w:tcPr>
            <w:tcW w:w="1285" w:type="pct"/>
            <w:vMerge/>
          </w:tcPr>
          <w:p w14:paraId="1CD15CCE" w14:textId="77777777" w:rsidR="00B00D2A" w:rsidRPr="001054EC" w:rsidRDefault="00B00D2A" w:rsidP="00782E37">
            <w:pPr>
              <w:rPr>
                <w:b/>
                <w:bCs/>
              </w:rPr>
            </w:pPr>
          </w:p>
        </w:tc>
      </w:tr>
    </w:tbl>
    <w:p w14:paraId="137C5701" w14:textId="4B5CCF47" w:rsidR="00B00D2A" w:rsidRPr="00415D35" w:rsidRDefault="00B00D2A" w:rsidP="006242FA">
      <w:pPr>
        <w:spacing w:before="240"/>
        <w:rPr>
          <w:color w:val="0000FF"/>
        </w:rPr>
      </w:pPr>
      <w:r>
        <w:t>Funzionamento parallelo :</w:t>
      </w:r>
      <w:r w:rsidR="00C313D1">
        <w:t xml:space="preserve"> </w:t>
      </w:r>
      <w:r w:rsidR="00C313D1" w:rsidRPr="00415D35">
        <w:rPr>
          <w:color w:val="0000FF"/>
          <w:highlight w:val="yellow"/>
        </w:rPr>
        <w:t>Párhuzamos működés:</w:t>
      </w:r>
      <w:r w:rsidRPr="00415D35">
        <w:rPr>
          <w:color w:val="0000FF"/>
        </w:rPr>
        <w:t xml:space="preserve"> </w:t>
      </w:r>
    </w:p>
    <w:p w14:paraId="43AD0E94" w14:textId="7597D072" w:rsidR="00B00D2A" w:rsidRPr="00C313D1" w:rsidRDefault="00B00D2A">
      <w:pPr>
        <w:rPr>
          <w:color w:val="0000FF"/>
        </w:rPr>
      </w:pPr>
      <w:r>
        <w:t>HCM = abilitazione generale al funzionamento in parallelo 612 – 611</w:t>
      </w:r>
      <w:r w:rsidR="00C313D1">
        <w:t xml:space="preserve"> </w:t>
      </w:r>
      <w:r w:rsidR="00C313D1">
        <w:br/>
      </w:r>
      <w:r w:rsidR="00C313D1" w:rsidRPr="00C313D1">
        <w:rPr>
          <w:color w:val="0000FF"/>
          <w:highlight w:val="yellow"/>
        </w:rPr>
        <w:t>HCM = általános engedélyezés a párhuzamos működtetéshez 612 - 611</w:t>
      </w:r>
    </w:p>
    <w:p w14:paraId="59D20C84" w14:textId="4495E284" w:rsidR="00B00D2A" w:rsidRDefault="00E519F5">
      <w:r>
        <w:lastRenderedPageBreak/>
        <w:br/>
      </w:r>
      <w:r w:rsidR="00B00D2A">
        <w:t>Paramtro 64/65</w:t>
      </w:r>
      <w:r>
        <w:t>/66</w:t>
      </w:r>
      <w:r w:rsidR="00B00D2A">
        <w:t xml:space="preserve"> – abilita il funzionamento del circuito in parallelo ( da abilitare su ogni circuito che deve funzionare in parallelo) </w:t>
      </w:r>
      <w:r w:rsidR="00C313D1">
        <w:br/>
      </w:r>
      <w:r w:rsidR="00C313D1" w:rsidRPr="00C313D1">
        <w:rPr>
          <w:highlight w:val="yellow"/>
        </w:rPr>
        <w:t>Paraméter 64/65</w:t>
      </w:r>
      <w:r>
        <w:rPr>
          <w:highlight w:val="yellow"/>
        </w:rPr>
        <w:t>/66</w:t>
      </w:r>
      <w:r w:rsidR="00C313D1" w:rsidRPr="00C313D1">
        <w:rPr>
          <w:highlight w:val="yellow"/>
        </w:rPr>
        <w:t xml:space="preserve"> – a párhuzamosan működtetendő fűtőkör engedélyezése (külön-külön engedélyezni kell az összes olyan fűtőkört, amelynek párhuzamosan kell működnie a HMV-vel)</w:t>
      </w:r>
      <w:r w:rsidRPr="00E519F5">
        <w:rPr>
          <w:color w:val="0000FF"/>
        </w:rPr>
        <w:t xml:space="preserve"> (SHC-ra kötött első fűtőkör az 64, </w:t>
      </w:r>
      <w:r>
        <w:rPr>
          <w:color w:val="0000FF"/>
        </w:rPr>
        <w:t xml:space="preserve">második fűtőkör az 65, </w:t>
      </w:r>
      <w:r w:rsidRPr="00E519F5">
        <w:rPr>
          <w:color w:val="0000FF"/>
        </w:rPr>
        <w:t>harmadik fütőkör az 66)</w:t>
      </w:r>
      <w:r w:rsidR="00C313D1">
        <w:t xml:space="preserve"> </w:t>
      </w:r>
    </w:p>
    <w:p w14:paraId="2871F687" w14:textId="067A6004" w:rsidR="00B00D2A" w:rsidRPr="00415D35" w:rsidRDefault="00B00D2A">
      <w:pPr>
        <w:rPr>
          <w:color w:val="0000FF"/>
        </w:rPr>
      </w:pPr>
      <w:r>
        <w:t xml:space="preserve">All’avviamento della richiesta di Acqua calda i circuiti vengono sempre disabilitati fino a raggiungere la temperatura di mandata richiesta per la preparazione del bollitore ( parametro HCM </w:t>
      </w:r>
      <w:r w:rsidRPr="00B00D2A">
        <w:t>660</w:t>
      </w:r>
      <w:r>
        <w:t xml:space="preserve"> = </w:t>
      </w:r>
      <w:r w:rsidR="006242FA" w:rsidRPr="006242FA">
        <w:t>75</w:t>
      </w:r>
      <w:r w:rsidR="006242FA">
        <w:t xml:space="preserve"> °C) </w:t>
      </w:r>
      <w:r w:rsidR="00C313D1">
        <w:br/>
      </w:r>
      <w:r w:rsidR="00C313D1" w:rsidRPr="00415D35">
        <w:rPr>
          <w:color w:val="0000FF"/>
          <w:highlight w:val="yellow"/>
        </w:rPr>
        <w:t xml:space="preserve">A HMV igény indulása után a fűtőkörök nem lesznek engedélyezettek minaddig, amíg a HMV termeléshez szükséges előremenő hőmérsékletet </w:t>
      </w:r>
      <w:r w:rsidR="00415D35">
        <w:rPr>
          <w:color w:val="0000FF"/>
          <w:highlight w:val="yellow"/>
        </w:rPr>
        <w:t xml:space="preserve">a kazán </w:t>
      </w:r>
      <w:r w:rsidR="00C313D1" w:rsidRPr="00415D35">
        <w:rPr>
          <w:color w:val="0000FF"/>
          <w:highlight w:val="yellow"/>
        </w:rPr>
        <w:t>el nem éri</w:t>
      </w:r>
      <w:r w:rsidR="00415D35" w:rsidRPr="00415D35">
        <w:rPr>
          <w:color w:val="0000FF"/>
          <w:highlight w:val="yellow"/>
        </w:rPr>
        <w:t xml:space="preserve"> (paraméter HCM 660 = 75°C), mert különben hűtenénk a HMV tárolót</w:t>
      </w:r>
    </w:p>
    <w:p w14:paraId="5D3170E7" w14:textId="53267970" w:rsidR="00B00D2A" w:rsidRPr="00415D35" w:rsidRDefault="006242FA">
      <w:pPr>
        <w:rPr>
          <w:color w:val="0000FF"/>
        </w:rPr>
      </w:pPr>
      <w:r>
        <w:t xml:space="preserve">Al raggiungimento della temperatura di primario richiesta (660=75°C) , vengono attivati i circuiti abilitati al funzionamento in parallelo (Parametri SHC 64/65/66 e HCM 64) </w:t>
      </w:r>
      <w:r w:rsidR="00415D35">
        <w:br/>
      </w:r>
      <w:r w:rsidR="00415D35" w:rsidRPr="00415D35">
        <w:rPr>
          <w:color w:val="0000FF"/>
          <w:highlight w:val="yellow"/>
        </w:rPr>
        <w:t xml:space="preserve">Amint a primer-kör eléri az igényelt előremenőt (660=75°C), </w:t>
      </w:r>
      <w:r w:rsidR="00741831" w:rsidRPr="00E519F5">
        <w:rPr>
          <w:color w:val="0000FF"/>
        </w:rPr>
        <w:t xml:space="preserve">ezt elég hamar el kell érnie egy </w:t>
      </w:r>
      <w:r w:rsidR="00E519F5" w:rsidRPr="00E519F5">
        <w:rPr>
          <w:color w:val="0000FF"/>
        </w:rPr>
        <w:t xml:space="preserve">megfelelően nagy </w:t>
      </w:r>
      <w:r w:rsidR="00741831" w:rsidRPr="00E519F5">
        <w:rPr>
          <w:color w:val="0000FF"/>
        </w:rPr>
        <w:t>kazánnak amikor csak a HMV-t fűti,</w:t>
      </w:r>
      <w:r w:rsidR="00741831">
        <w:rPr>
          <w:color w:val="0000FF"/>
          <w:highlight w:val="yellow"/>
        </w:rPr>
        <w:t xml:space="preserve"> </w:t>
      </w:r>
      <w:r w:rsidR="00415D35" w:rsidRPr="00415D35">
        <w:rPr>
          <w:color w:val="0000FF"/>
          <w:highlight w:val="yellow"/>
        </w:rPr>
        <w:t xml:space="preserve">aktiválódni fognak a párhuzamos működtetéshez előzetesen engedélyezett fűtőkörök (Paraméterek SHC 64/65/66 és </w:t>
      </w:r>
      <w:r w:rsidR="00E519F5">
        <w:rPr>
          <w:color w:val="0000FF"/>
          <w:highlight w:val="yellow"/>
        </w:rPr>
        <w:t xml:space="preserve">a BCM-re kötött direkt kör esetében </w:t>
      </w:r>
      <w:r w:rsidR="00415D35" w:rsidRPr="00415D35">
        <w:rPr>
          <w:color w:val="0000FF"/>
          <w:highlight w:val="yellow"/>
        </w:rPr>
        <w:t>HCM 64)</w:t>
      </w:r>
    </w:p>
    <w:p w14:paraId="2FB1498D" w14:textId="63A8A6F7" w:rsidR="006242FA" w:rsidRPr="00415D35" w:rsidRDefault="006242FA">
      <w:pPr>
        <w:rPr>
          <w:color w:val="0000FF"/>
        </w:rPr>
      </w:pPr>
      <w:r>
        <w:t>I circuiti di disattivano solo nel caso la temperatura del primario scenda sotto alla temperatura letta dalla sonda del bollitore (parametro HCM 611 = 0)</w:t>
      </w:r>
      <w:r w:rsidR="00415D35">
        <w:br/>
      </w:r>
      <w:r w:rsidR="00415D35" w:rsidRPr="00415D35">
        <w:rPr>
          <w:color w:val="0000FF"/>
          <w:highlight w:val="yellow"/>
        </w:rPr>
        <w:t>Ezek után a fűtőkörök csak akkor kapcsolódnak ki, ha a primer-kör előremenője leesik a bojler szonda által leolvasott hőmérséklet alá (paraméter HCM 611 = 0)</w:t>
      </w:r>
      <w:r w:rsidR="007F6FDA">
        <w:rPr>
          <w:color w:val="0000FF"/>
        </w:rPr>
        <w:br/>
      </w:r>
      <w:r w:rsidR="007F6FDA">
        <w:rPr>
          <w:color w:val="0000FF"/>
        </w:rPr>
        <w:br/>
        <w:t>Készítette az Unical szervizvezetője, Gian Luca ..., fordította és kiegészítette Homor Miklós</w:t>
      </w:r>
      <w:r w:rsidR="007F6FDA">
        <w:rPr>
          <w:color w:val="0000FF"/>
        </w:rPr>
        <w:br/>
      </w:r>
    </w:p>
    <w:sectPr w:rsidR="006242FA" w:rsidRPr="00415D35" w:rsidSect="0062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07"/>
    <w:rsid w:val="00062B07"/>
    <w:rsid w:val="001054EC"/>
    <w:rsid w:val="002D73F1"/>
    <w:rsid w:val="00415D35"/>
    <w:rsid w:val="006242FA"/>
    <w:rsid w:val="006D21B3"/>
    <w:rsid w:val="00741831"/>
    <w:rsid w:val="007F6FDA"/>
    <w:rsid w:val="00975E45"/>
    <w:rsid w:val="009C6133"/>
    <w:rsid w:val="00B00D2A"/>
    <w:rsid w:val="00C313D1"/>
    <w:rsid w:val="00E519F5"/>
    <w:rsid w:val="00E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6CBB"/>
  <w15:chartTrackingRefBased/>
  <w15:docId w15:val="{3E66B942-4B71-4D58-8A14-815F791A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6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62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6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2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62B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62B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2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419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Carini</dc:creator>
  <cp:keywords/>
  <dc:description/>
  <cp:lastModifiedBy>Homor Miklós</cp:lastModifiedBy>
  <cp:revision>5</cp:revision>
  <dcterms:created xsi:type="dcterms:W3CDTF">2022-12-15T15:32:00Z</dcterms:created>
  <dcterms:modified xsi:type="dcterms:W3CDTF">2022-12-16T10:13:00Z</dcterms:modified>
</cp:coreProperties>
</file>